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111"/>
        <w:gridCol w:w="1984"/>
        <w:gridCol w:w="1705"/>
        <w:gridCol w:w="1972"/>
      </w:tblGrid>
      <w:tr w:rsidR="00377526" w:rsidRPr="007673FA" w14:paraId="5D72C54D" w14:textId="77777777" w:rsidTr="00903109">
        <w:trPr>
          <w:trHeight w:val="334"/>
        </w:trPr>
        <w:tc>
          <w:tcPr>
            <w:tcW w:w="3111"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984"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5"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7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903109">
        <w:trPr>
          <w:trHeight w:val="412"/>
        </w:trPr>
        <w:tc>
          <w:tcPr>
            <w:tcW w:w="3111"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984"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5"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197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903109">
        <w:tc>
          <w:tcPr>
            <w:tcW w:w="3111"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984"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5"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7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903109">
        <w:tc>
          <w:tcPr>
            <w:tcW w:w="3111"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661"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55"/>
        <w:gridCol w:w="2390"/>
        <w:gridCol w:w="1854"/>
        <w:gridCol w:w="2673"/>
      </w:tblGrid>
      <w:tr w:rsidR="00903109" w:rsidRPr="007673FA" w14:paraId="5D72C563" w14:textId="77777777" w:rsidTr="00805F2D">
        <w:trPr>
          <w:trHeight w:val="371"/>
        </w:trPr>
        <w:tc>
          <w:tcPr>
            <w:tcW w:w="1855"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390" w:type="dxa"/>
            <w:shd w:val="clear" w:color="auto" w:fill="FFFFFF"/>
          </w:tcPr>
          <w:p w14:paraId="5D72C560" w14:textId="7C60E8AA" w:rsidR="00887CE1" w:rsidRPr="007673FA" w:rsidRDefault="00903109" w:rsidP="00903109">
            <w:pPr>
              <w:ind w:right="-75"/>
              <w:jc w:val="left"/>
              <w:rPr>
                <w:rFonts w:ascii="Verdana" w:hAnsi="Verdana" w:cs="Arial"/>
                <w:b/>
                <w:color w:val="002060"/>
                <w:sz w:val="20"/>
                <w:lang w:val="en-GB"/>
              </w:rPr>
            </w:pPr>
            <w:r>
              <w:rPr>
                <w:rFonts w:ascii="Verdana" w:hAnsi="Verdana" w:cs="Arial"/>
                <w:b/>
                <w:color w:val="002060"/>
                <w:sz w:val="20"/>
                <w:lang w:val="en-GB"/>
              </w:rPr>
              <w:t xml:space="preserve">National Technical University of Athens </w:t>
            </w:r>
          </w:p>
        </w:tc>
        <w:tc>
          <w:tcPr>
            <w:tcW w:w="1854" w:type="dxa"/>
            <w:vMerge w:val="restart"/>
            <w:shd w:val="clear" w:color="auto" w:fill="FFFFFF"/>
          </w:tcPr>
          <w:p w14:paraId="3D0679B3" w14:textId="77777777" w:rsidR="00805F2D" w:rsidRDefault="00526FE9" w:rsidP="00805F2D">
            <w:pPr>
              <w:spacing w:after="0"/>
              <w:ind w:right="-993"/>
              <w:jc w:val="left"/>
              <w:rPr>
                <w:rFonts w:ascii="Verdana" w:hAnsi="Verdana" w:cs="Arial"/>
                <w:sz w:val="20"/>
                <w:lang w:val="en-GB"/>
              </w:rPr>
            </w:pPr>
            <w:r>
              <w:rPr>
                <w:rFonts w:ascii="Verdana" w:hAnsi="Verdana" w:cs="Arial"/>
                <w:sz w:val="20"/>
                <w:lang w:val="en-GB"/>
              </w:rPr>
              <w:t>Faculty/</w:t>
            </w:r>
          </w:p>
          <w:p w14:paraId="5D72C561" w14:textId="343053AA"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2673" w:type="dxa"/>
            <w:vMerge w:val="restart"/>
            <w:shd w:val="clear" w:color="auto" w:fill="FFFFFF"/>
          </w:tcPr>
          <w:p w14:paraId="5D72C562" w14:textId="5C203CA6" w:rsidR="00887CE1" w:rsidRPr="007673FA" w:rsidRDefault="00887CE1" w:rsidP="00526FE9">
            <w:pPr>
              <w:ind w:right="-993"/>
              <w:rPr>
                <w:rFonts w:ascii="Verdana" w:hAnsi="Verdana" w:cs="Arial"/>
                <w:b/>
                <w:color w:val="002060"/>
                <w:sz w:val="20"/>
                <w:lang w:val="en-GB"/>
              </w:rPr>
            </w:pPr>
          </w:p>
        </w:tc>
      </w:tr>
      <w:tr w:rsidR="00903109" w:rsidRPr="007673FA" w14:paraId="5D72C56A" w14:textId="77777777" w:rsidTr="00805F2D">
        <w:trPr>
          <w:trHeight w:val="371"/>
        </w:trPr>
        <w:tc>
          <w:tcPr>
            <w:tcW w:w="1855"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90" w:type="dxa"/>
            <w:shd w:val="clear" w:color="auto" w:fill="FFFFFF"/>
          </w:tcPr>
          <w:p w14:paraId="5D72C567" w14:textId="5628C7D9" w:rsidR="00887CE1" w:rsidRPr="007673FA" w:rsidRDefault="00903109" w:rsidP="00A07EA6">
            <w:pPr>
              <w:ind w:right="-993"/>
              <w:jc w:val="left"/>
              <w:rPr>
                <w:rFonts w:ascii="Verdana" w:hAnsi="Verdana" w:cs="Arial"/>
                <w:b/>
                <w:color w:val="002060"/>
                <w:sz w:val="20"/>
                <w:lang w:val="en-GB"/>
              </w:rPr>
            </w:pPr>
            <w:r>
              <w:rPr>
                <w:rFonts w:ascii="Verdana" w:hAnsi="Verdana" w:cs="Arial"/>
                <w:b/>
                <w:color w:val="002060"/>
                <w:sz w:val="20"/>
                <w:lang w:val="en-GB"/>
              </w:rPr>
              <w:t>G ATHINE02</w:t>
            </w:r>
          </w:p>
        </w:tc>
        <w:tc>
          <w:tcPr>
            <w:tcW w:w="1854"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673"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903109" w:rsidRPr="007673FA" w14:paraId="5D72C56F" w14:textId="77777777" w:rsidTr="00805F2D">
        <w:trPr>
          <w:trHeight w:val="559"/>
        </w:trPr>
        <w:tc>
          <w:tcPr>
            <w:tcW w:w="1855"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90" w:type="dxa"/>
            <w:shd w:val="clear" w:color="auto" w:fill="FFFFFF"/>
          </w:tcPr>
          <w:p w14:paraId="001C84C3" w14:textId="77777777" w:rsidR="00377526" w:rsidRDefault="00903109" w:rsidP="00903109">
            <w:pPr>
              <w:spacing w:after="120"/>
              <w:ind w:right="-81"/>
              <w:jc w:val="left"/>
              <w:rPr>
                <w:rFonts w:ascii="Verdana" w:hAnsi="Verdana" w:cs="Arial"/>
                <w:color w:val="002060"/>
                <w:sz w:val="20"/>
                <w:lang w:val="en-GB"/>
              </w:rPr>
            </w:pPr>
            <w:proofErr w:type="spellStart"/>
            <w:r>
              <w:rPr>
                <w:rFonts w:ascii="Verdana" w:hAnsi="Verdana" w:cs="Arial"/>
                <w:color w:val="002060"/>
                <w:sz w:val="20"/>
                <w:lang w:val="en-GB"/>
              </w:rPr>
              <w:t>Iroon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Polytechniou</w:t>
            </w:r>
            <w:proofErr w:type="spellEnd"/>
            <w:r>
              <w:rPr>
                <w:rFonts w:ascii="Verdana" w:hAnsi="Verdana" w:cs="Arial"/>
                <w:color w:val="002060"/>
                <w:sz w:val="20"/>
                <w:lang w:val="en-GB"/>
              </w:rPr>
              <w:t xml:space="preserve"> 9</w:t>
            </w:r>
          </w:p>
          <w:p w14:paraId="5D72C56C" w14:textId="01F9F3FA" w:rsidR="00903109" w:rsidRPr="007673FA" w:rsidRDefault="00903109" w:rsidP="00903109">
            <w:pPr>
              <w:spacing w:after="120"/>
              <w:ind w:right="-81"/>
              <w:jc w:val="left"/>
              <w:rPr>
                <w:rFonts w:ascii="Verdana" w:hAnsi="Verdana" w:cs="Arial"/>
                <w:color w:val="002060"/>
                <w:sz w:val="20"/>
                <w:lang w:val="en-GB"/>
              </w:rPr>
            </w:pPr>
            <w:r>
              <w:rPr>
                <w:rFonts w:ascii="Verdana" w:hAnsi="Verdana" w:cs="Arial"/>
                <w:color w:val="002060"/>
                <w:sz w:val="20"/>
                <w:lang w:val="en-GB"/>
              </w:rPr>
              <w:t>15780 Athens,</w:t>
            </w:r>
          </w:p>
        </w:tc>
        <w:tc>
          <w:tcPr>
            <w:tcW w:w="1854"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673" w:type="dxa"/>
            <w:shd w:val="clear" w:color="auto" w:fill="FFFFFF"/>
          </w:tcPr>
          <w:p w14:paraId="5D72C56E" w14:textId="6C25FCDA" w:rsidR="00377526" w:rsidRPr="007673FA" w:rsidRDefault="00903109" w:rsidP="00903109">
            <w:pPr>
              <w:ind w:right="24"/>
              <w:jc w:val="center"/>
              <w:rPr>
                <w:rFonts w:ascii="Verdana" w:hAnsi="Verdana" w:cs="Arial"/>
                <w:b/>
                <w:sz w:val="20"/>
                <w:lang w:val="en-GB"/>
              </w:rPr>
            </w:pPr>
            <w:r>
              <w:rPr>
                <w:rFonts w:ascii="Verdana" w:hAnsi="Verdana" w:cs="Arial"/>
                <w:b/>
                <w:sz w:val="20"/>
                <w:lang w:val="en-GB"/>
              </w:rPr>
              <w:t>Greece</w:t>
            </w:r>
          </w:p>
        </w:tc>
      </w:tr>
      <w:tr w:rsidR="00903109" w:rsidRPr="00E02718" w14:paraId="5D72C574" w14:textId="77777777" w:rsidTr="00805F2D">
        <w:tc>
          <w:tcPr>
            <w:tcW w:w="1855"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90" w:type="dxa"/>
            <w:shd w:val="clear" w:color="auto" w:fill="FFFFFF"/>
          </w:tcPr>
          <w:p w14:paraId="347C9EB9" w14:textId="77777777" w:rsidR="00377526" w:rsidRDefault="00903109" w:rsidP="00903109">
            <w:pPr>
              <w:spacing w:after="0"/>
              <w:ind w:right="-993"/>
              <w:jc w:val="left"/>
              <w:rPr>
                <w:rFonts w:ascii="Verdana" w:hAnsi="Verdana" w:cs="Arial"/>
                <w:color w:val="002060"/>
                <w:sz w:val="20"/>
                <w:lang w:val="en-GB"/>
              </w:rPr>
            </w:pPr>
            <w:r>
              <w:rPr>
                <w:rFonts w:ascii="Verdana" w:hAnsi="Verdana" w:cs="Arial"/>
                <w:color w:val="002060"/>
                <w:sz w:val="20"/>
                <w:lang w:val="en-GB"/>
              </w:rPr>
              <w:t>Vassiliki THOMA</w:t>
            </w:r>
          </w:p>
          <w:p w14:paraId="5D72C571" w14:textId="2AB28C4D" w:rsidR="00903109" w:rsidRPr="007673FA" w:rsidRDefault="00903109" w:rsidP="00903109">
            <w:pPr>
              <w:ind w:right="-81"/>
              <w:jc w:val="left"/>
              <w:rPr>
                <w:rFonts w:ascii="Verdana" w:hAnsi="Verdana" w:cs="Arial"/>
                <w:color w:val="002060"/>
                <w:sz w:val="20"/>
                <w:lang w:val="en-GB"/>
              </w:rPr>
            </w:pPr>
            <w:r>
              <w:rPr>
                <w:rFonts w:ascii="Verdana" w:hAnsi="Verdana" w:cs="Arial"/>
                <w:color w:val="002060"/>
                <w:sz w:val="20"/>
                <w:lang w:val="en-GB"/>
              </w:rPr>
              <w:t>Staff Mobility Coordinator</w:t>
            </w:r>
          </w:p>
        </w:tc>
        <w:tc>
          <w:tcPr>
            <w:tcW w:w="1854"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673" w:type="dxa"/>
            <w:shd w:val="clear" w:color="auto" w:fill="FFFFFF"/>
          </w:tcPr>
          <w:p w14:paraId="67AB91F3" w14:textId="5808504E" w:rsidR="00377526" w:rsidRDefault="00805F2D" w:rsidP="00903109">
            <w:pPr>
              <w:spacing w:before="120" w:after="120"/>
              <w:ind w:right="-993"/>
              <w:jc w:val="left"/>
              <w:rPr>
                <w:rFonts w:ascii="Verdana" w:hAnsi="Verdana" w:cs="Arial"/>
                <w:color w:val="002060"/>
                <w:sz w:val="20"/>
                <w:lang w:val="fr-BE"/>
              </w:rPr>
            </w:pPr>
            <w:hyperlink r:id="rId14" w:history="1">
              <w:r w:rsidR="00903109" w:rsidRPr="00BA1645">
                <w:rPr>
                  <w:rStyle w:val="Hyperlink"/>
                  <w:rFonts w:ascii="Verdana" w:hAnsi="Verdana" w:cs="Arial"/>
                  <w:sz w:val="20"/>
                  <w:lang w:val="fr-BE"/>
                </w:rPr>
                <w:t>vthoma@central.ntua.gr</w:t>
              </w:r>
            </w:hyperlink>
          </w:p>
          <w:p w14:paraId="5D72C573" w14:textId="2A0C0488" w:rsidR="00903109" w:rsidRPr="00903109" w:rsidRDefault="00903109" w:rsidP="00A07EA6">
            <w:pPr>
              <w:ind w:right="-993"/>
              <w:jc w:val="left"/>
              <w:rPr>
                <w:rFonts w:ascii="Verdana" w:hAnsi="Verdana" w:cs="Arial"/>
                <w:color w:val="002060"/>
                <w:sz w:val="20"/>
                <w:lang w:val="fr-BE"/>
              </w:rPr>
            </w:pPr>
            <w:r>
              <w:rPr>
                <w:rFonts w:ascii="Verdana" w:hAnsi="Verdana" w:cs="Arial"/>
                <w:color w:val="002060"/>
                <w:sz w:val="20"/>
                <w:lang w:val="fr-BE"/>
              </w:rPr>
              <w:t>+30 210 7721199</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05F2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05F2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805F2D">
      <w:pPr>
        <w:pStyle w:val="Text4"/>
        <w:pBdr>
          <w:bottom w:val="single" w:sz="6" w:space="1" w:color="auto"/>
        </w:pBdr>
        <w:spacing w:after="0"/>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903109">
            <w:pPr>
              <w:spacing w:before="240" w:after="120"/>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39F5F4FF" w14:textId="49A280B5" w:rsidR="008F1CA2" w:rsidRDefault="008F1CA2" w:rsidP="00903109">
            <w:pPr>
              <w:spacing w:before="240" w:after="120"/>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903109">
            <w:pPr>
              <w:spacing w:before="240" w:after="120"/>
              <w:rPr>
                <w:rFonts w:ascii="Verdana" w:hAnsi="Verdana" w:cs="Calibri"/>
                <w:b/>
                <w:sz w:val="20"/>
                <w:lang w:val="en-GB"/>
              </w:rPr>
            </w:pPr>
            <w:bookmarkStart w:id="0" w:name="_GoBack"/>
            <w:bookmarkEnd w:id="0"/>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903109">
      <w:pPr>
        <w:keepNext/>
        <w:keepLines/>
        <w:tabs>
          <w:tab w:val="left" w:pos="426"/>
        </w:tabs>
        <w:spacing w:before="24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7A0D40D" w:rsidR="00F550D9" w:rsidRDefault="00F550D9" w:rsidP="00903109">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03109">
              <w:rPr>
                <w:rFonts w:ascii="Verdana" w:hAnsi="Verdana" w:cs="Calibri"/>
                <w:sz w:val="20"/>
                <w:lang w:val="en-GB"/>
              </w:rPr>
              <w:t xml:space="preserve"> </w:t>
            </w:r>
            <w:proofErr w:type="spellStart"/>
            <w:r w:rsidR="00903109">
              <w:rPr>
                <w:rFonts w:ascii="Verdana" w:hAnsi="Verdana" w:cs="Calibri"/>
                <w:sz w:val="20"/>
                <w:lang w:val="en-GB"/>
              </w:rPr>
              <w:t>Prof.</w:t>
            </w:r>
            <w:proofErr w:type="spellEnd"/>
            <w:r w:rsidR="00903109">
              <w:rPr>
                <w:rFonts w:ascii="Verdana" w:hAnsi="Verdana" w:cs="Calibri"/>
                <w:sz w:val="20"/>
                <w:lang w:val="en-GB"/>
              </w:rPr>
              <w:t xml:space="preserve"> </w:t>
            </w:r>
            <w:proofErr w:type="spellStart"/>
            <w:r w:rsidR="00903109">
              <w:rPr>
                <w:rFonts w:ascii="Verdana" w:hAnsi="Verdana" w:cs="Calibri"/>
                <w:sz w:val="20"/>
                <w:lang w:val="en-GB"/>
              </w:rPr>
              <w:t>Drossos</w:t>
            </w:r>
            <w:proofErr w:type="spellEnd"/>
            <w:r w:rsidR="00903109">
              <w:rPr>
                <w:rFonts w:ascii="Verdana" w:hAnsi="Verdana" w:cs="Calibri"/>
                <w:sz w:val="20"/>
                <w:lang w:val="en-GB"/>
              </w:rPr>
              <w:t xml:space="preserve"> GINTIDES</w:t>
            </w:r>
          </w:p>
          <w:p w14:paraId="7FF3D79A" w14:textId="0E3DB598" w:rsidR="00903109" w:rsidRDefault="00903109" w:rsidP="00903109">
            <w:pPr>
              <w:tabs>
                <w:tab w:val="left" w:pos="3348"/>
                <w:tab w:val="left" w:pos="6183"/>
                <w:tab w:val="left" w:pos="6892"/>
              </w:tabs>
              <w:rPr>
                <w:rFonts w:ascii="Verdana" w:hAnsi="Verdana" w:cs="Calibri"/>
                <w:sz w:val="20"/>
                <w:lang w:val="en-GB"/>
              </w:rPr>
            </w:pPr>
            <w:r>
              <w:rPr>
                <w:rFonts w:ascii="Verdana" w:hAnsi="Verdana" w:cs="Calibri"/>
                <w:sz w:val="20"/>
                <w:lang w:val="en-GB"/>
              </w:rPr>
              <w:t xml:space="preserve">                                    Vice Rector for Administrative, Academic &amp; Student Affairs</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903109">
      <w:pPr>
        <w:tabs>
          <w:tab w:val="left" w:pos="954"/>
        </w:tabs>
        <w:spacing w:after="0"/>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53C6557" w:rsidR="009F32D0" w:rsidRDefault="009F32D0">
        <w:pPr>
          <w:pStyle w:val="Footer"/>
          <w:jc w:val="center"/>
        </w:pPr>
        <w:r>
          <w:fldChar w:fldCharType="begin"/>
        </w:r>
        <w:r>
          <w:instrText xml:space="preserve"> PAGE   \* MERGEFORMAT </w:instrText>
        </w:r>
        <w:r>
          <w:fldChar w:fldCharType="separate"/>
        </w:r>
        <w:r w:rsidR="00805F2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006515E"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8AE5E54">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0D6C2AB7" w:rsidR="00506408" w:rsidRPr="00495B18" w:rsidRDefault="00903109" w:rsidP="00967BFC">
    <w:pPr>
      <w:pStyle w:val="Header"/>
      <w:tabs>
        <w:tab w:val="clear" w:pos="8306"/>
      </w:tabs>
      <w:spacing w:after="0"/>
      <w:ind w:right="-743"/>
      <w:rPr>
        <w:sz w:val="16"/>
        <w:szCs w:val="16"/>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4B14D3C6">
              <wp:simplePos x="0" y="0"/>
              <wp:positionH relativeFrom="column">
                <wp:posOffset>4263390</wp:posOffset>
              </wp:positionH>
              <wp:positionV relativeFrom="paragraph">
                <wp:posOffset>-589280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5.7pt;margin-top:-46.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5F2D"/>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109"/>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vthoma@central.ntua.g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purl.org/dc/elements/1.1/"/>
    <ds:schemaRef ds:uri="http://purl.org/dc/dcmitype/"/>
    <ds:schemaRef ds:uri="http://www.w3.org/XML/1998/namespace"/>
    <ds:schemaRef ds:uri="cfd06d9f-862c-4359-9a69-c66ff689f26a"/>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0EAD116-2ABD-445D-928B-05231046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3</Pages>
  <Words>377</Words>
  <Characters>2504</Characters>
  <Application>Microsoft Office Word</Application>
  <DocSecurity>0</DocSecurity>
  <PresentationFormat>Microsoft Word 11.0</PresentationFormat>
  <Lines>20</Lines>
  <Paragraphs>5</Paragraphs>
  <ScaleCrop>false</ScaleCrop>
  <HeadingPairs>
    <vt:vector size="10" baseType="variant">
      <vt:variant>
        <vt:lpstr>Title</vt:lpstr>
      </vt:variant>
      <vt:variant>
        <vt:i4>1</vt:i4>
      </vt:variant>
      <vt:variant>
        <vt:lpstr>Τίτλος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Vasilikh Thoma</cp:lastModifiedBy>
  <cp:revision>4</cp:revision>
  <cp:lastPrinted>2013-11-06T08:46:00Z</cp:lastPrinted>
  <dcterms:created xsi:type="dcterms:W3CDTF">2019-04-09T08:10:00Z</dcterms:created>
  <dcterms:modified xsi:type="dcterms:W3CDTF">2021-07-26T09:39:00Z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